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A9" w:rsidRPr="00BA1FA9" w:rsidRDefault="00BA1FA9" w:rsidP="00BA1F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FA9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нарушения обязательных требований </w:t>
      </w:r>
      <w:bookmarkStart w:id="0" w:name="_GoBack"/>
      <w:r w:rsidRPr="00BA1FA9">
        <w:rPr>
          <w:rFonts w:ascii="Times New Roman" w:hAnsi="Times New Roman" w:cs="Times New Roman"/>
          <w:b/>
          <w:sz w:val="26"/>
          <w:szCs w:val="26"/>
        </w:rPr>
        <w:t>в рамках регионального государственного контроля (надзора) в области обращения с животными</w:t>
      </w:r>
    </w:p>
    <w:bookmarkEnd w:id="0"/>
    <w:p w:rsidR="00BA1FA9" w:rsidRPr="00BA1FA9" w:rsidRDefault="00BA1FA9" w:rsidP="00BA1FA9">
      <w:pPr>
        <w:jc w:val="both"/>
        <w:rPr>
          <w:rFonts w:ascii="Times New Roman" w:hAnsi="Times New Roman" w:cs="Times New Roman"/>
          <w:sz w:val="26"/>
          <w:szCs w:val="26"/>
        </w:rPr>
      </w:pPr>
      <w:r w:rsidRPr="00BA1FA9">
        <w:rPr>
          <w:rFonts w:ascii="Times New Roman" w:hAnsi="Times New Roman" w:cs="Times New Roman"/>
          <w:sz w:val="26"/>
          <w:szCs w:val="26"/>
        </w:rPr>
        <w:t>1. Наличие у контрольного органа информации о нарушении контролируемыми лицами обязательных требований.</w:t>
      </w:r>
    </w:p>
    <w:p w:rsidR="00BA1FA9" w:rsidRPr="00BA1FA9" w:rsidRDefault="00BA1FA9" w:rsidP="00BA1FA9">
      <w:pPr>
        <w:jc w:val="both"/>
        <w:rPr>
          <w:rFonts w:ascii="Times New Roman" w:hAnsi="Times New Roman" w:cs="Times New Roman"/>
          <w:sz w:val="26"/>
          <w:szCs w:val="26"/>
        </w:rPr>
      </w:pPr>
      <w:r w:rsidRPr="00BA1FA9">
        <w:rPr>
          <w:rFonts w:ascii="Times New Roman" w:hAnsi="Times New Roman" w:cs="Times New Roman"/>
          <w:sz w:val="26"/>
          <w:szCs w:val="26"/>
        </w:rPr>
        <w:t>2. Направление в адрес контролируемого лица в течение последнего календарного года двух и более предостережений о недопустимости нарушения обязательных требований.</w:t>
      </w:r>
    </w:p>
    <w:p w:rsidR="000323D8" w:rsidRPr="00BA1FA9" w:rsidRDefault="00BA1FA9" w:rsidP="00BA1FA9">
      <w:pPr>
        <w:jc w:val="both"/>
      </w:pPr>
      <w:r w:rsidRPr="00BA1FA9">
        <w:rPr>
          <w:rFonts w:ascii="Times New Roman" w:hAnsi="Times New Roman" w:cs="Times New Roman"/>
          <w:sz w:val="26"/>
          <w:szCs w:val="26"/>
        </w:rPr>
        <w:t>3. Наличие в течение двух последних календарных лет двух и более случаев возникновения (регистрации) заразных, в том числе особо опасных, болезней животных, по которым установлены ограничительные мероприятия (карантин) при осуществлении контролируемым лицом деятельности в области обращения с животными.</w:t>
      </w:r>
    </w:p>
    <w:sectPr w:rsidR="000323D8" w:rsidRPr="00B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F1"/>
    <w:rsid w:val="000323D8"/>
    <w:rsid w:val="007E1441"/>
    <w:rsid w:val="00BA1FA9"/>
    <w:rsid w:val="00C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Кучапина Надежда Юрьевна</dc:creator>
  <cp:keywords/>
  <dc:description/>
  <cp:lastModifiedBy>Кучапина Надежда Юрьевна</cp:lastModifiedBy>
  <cp:revision>4</cp:revision>
  <dcterms:created xsi:type="dcterms:W3CDTF">2022-03-04T12:23:00Z</dcterms:created>
  <dcterms:modified xsi:type="dcterms:W3CDTF">2022-03-04T12:29:00Z</dcterms:modified>
</cp:coreProperties>
</file>